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67CAC4">
      <w:pPr>
        <w:jc w:val="center"/>
        <w:rPr>
          <w:rFonts w:hint="eastAsia"/>
          <w:sz w:val="32"/>
          <w:szCs w:val="32"/>
        </w:rPr>
      </w:pPr>
      <w:r>
        <w:rPr>
          <w:rFonts w:hint="eastAsia"/>
          <w:sz w:val="32"/>
          <w:szCs w:val="32"/>
          <w:lang w:val="en-US" w:eastAsia="zh-CN"/>
        </w:rPr>
        <w:t>抚顺市</w:t>
      </w:r>
      <w:r>
        <w:rPr>
          <w:sz w:val="32"/>
          <w:szCs w:val="32"/>
        </w:rPr>
        <w:t>新宾</w:t>
      </w:r>
      <w:r>
        <w:rPr>
          <w:rFonts w:hint="eastAsia"/>
          <w:sz w:val="32"/>
          <w:szCs w:val="32"/>
          <w:lang w:val="en-US" w:eastAsia="zh-CN"/>
        </w:rPr>
        <w:t>满族自治</w:t>
      </w:r>
      <w:r>
        <w:rPr>
          <w:sz w:val="32"/>
          <w:szCs w:val="32"/>
        </w:rPr>
        <w:t>县</w:t>
      </w:r>
      <w:r>
        <w:rPr>
          <w:rFonts w:hint="eastAsia"/>
          <w:sz w:val="32"/>
          <w:szCs w:val="32"/>
        </w:rPr>
        <w:t>2026年</w:t>
      </w:r>
      <w:r>
        <w:rPr>
          <w:rFonts w:hint="eastAsia"/>
          <w:sz w:val="32"/>
          <w:szCs w:val="32"/>
          <w:lang w:val="en-US" w:eastAsia="zh-CN"/>
        </w:rPr>
        <w:t>一事一议财政奖补村内道路</w:t>
      </w:r>
      <w:r>
        <w:rPr>
          <w:rFonts w:hint="eastAsia"/>
          <w:sz w:val="32"/>
          <w:szCs w:val="32"/>
        </w:rPr>
        <w:t>建设工程</w:t>
      </w:r>
    </w:p>
    <w:p w14:paraId="32F593AD">
      <w:pPr>
        <w:jc w:val="center"/>
        <w:rPr>
          <w:rFonts w:hint="eastAsia"/>
          <w:sz w:val="32"/>
          <w:szCs w:val="32"/>
        </w:rPr>
      </w:pPr>
      <w:r>
        <w:rPr>
          <w:rFonts w:hint="eastAsia"/>
          <w:sz w:val="32"/>
          <w:szCs w:val="32"/>
        </w:rPr>
        <w:t>施工招标预公告</w:t>
      </w:r>
    </w:p>
    <w:p w14:paraId="1110A325">
      <w:pPr>
        <w:pStyle w:val="5"/>
        <w:numPr>
          <w:ilvl w:val="0"/>
          <w:numId w:val="1"/>
        </w:numPr>
        <w:ind w:firstLineChars="0"/>
        <w:rPr>
          <w:rFonts w:hint="eastAsia"/>
        </w:rPr>
      </w:pPr>
      <w:r>
        <w:rPr>
          <w:rFonts w:hint="eastAsia"/>
        </w:rPr>
        <w:t>项目名称：</w:t>
      </w:r>
    </w:p>
    <w:p w14:paraId="427D217D">
      <w:pPr>
        <w:pStyle w:val="5"/>
        <w:ind w:left="420" w:firstLine="0" w:firstLineChars="0"/>
        <w:rPr>
          <w:rFonts w:hint="eastAsia" w:ascii="宋体" w:hAnsi="宋体" w:eastAsia="宋体" w:cs="宋体"/>
        </w:rPr>
      </w:pPr>
      <w:r>
        <w:rPr>
          <w:rFonts w:hint="eastAsia" w:ascii="宋体" w:hAnsi="宋体" w:eastAsia="宋体" w:cs="宋体"/>
          <w:sz w:val="21"/>
          <w:szCs w:val="21"/>
          <w:lang w:val="en-US" w:eastAsia="zh-CN"/>
        </w:rPr>
        <w:t>抚顺市</w:t>
      </w:r>
      <w:r>
        <w:rPr>
          <w:rFonts w:hint="eastAsia" w:ascii="宋体" w:hAnsi="宋体" w:eastAsia="宋体" w:cs="宋体"/>
          <w:sz w:val="21"/>
          <w:szCs w:val="21"/>
        </w:rPr>
        <w:t>新宾</w:t>
      </w:r>
      <w:r>
        <w:rPr>
          <w:rFonts w:hint="eastAsia" w:ascii="宋体" w:hAnsi="宋体" w:eastAsia="宋体" w:cs="宋体"/>
          <w:sz w:val="21"/>
          <w:szCs w:val="21"/>
          <w:lang w:val="en-US" w:eastAsia="zh-CN"/>
        </w:rPr>
        <w:t>满族自治</w:t>
      </w:r>
      <w:r>
        <w:rPr>
          <w:rFonts w:hint="eastAsia" w:ascii="宋体" w:hAnsi="宋体" w:eastAsia="宋体" w:cs="宋体"/>
          <w:sz w:val="21"/>
          <w:szCs w:val="21"/>
        </w:rPr>
        <w:t>县2026年</w:t>
      </w:r>
      <w:r>
        <w:rPr>
          <w:rFonts w:hint="eastAsia" w:ascii="宋体" w:hAnsi="宋体" w:eastAsia="宋体" w:cs="宋体"/>
          <w:sz w:val="21"/>
          <w:szCs w:val="21"/>
          <w:lang w:val="en-US" w:eastAsia="zh-CN"/>
        </w:rPr>
        <w:t>一事一议财政奖补村内道路</w:t>
      </w:r>
      <w:r>
        <w:rPr>
          <w:rFonts w:hint="eastAsia" w:ascii="宋体" w:hAnsi="宋体" w:eastAsia="宋体" w:cs="宋体"/>
          <w:sz w:val="21"/>
          <w:szCs w:val="21"/>
        </w:rPr>
        <w:t>建设工程</w:t>
      </w:r>
    </w:p>
    <w:p w14:paraId="56775590">
      <w:pPr>
        <w:pStyle w:val="5"/>
        <w:numPr>
          <w:ilvl w:val="0"/>
          <w:numId w:val="1"/>
        </w:numPr>
        <w:ind w:firstLineChars="0"/>
        <w:rPr>
          <w:rFonts w:hint="eastAsia"/>
        </w:rPr>
      </w:pPr>
      <w:r>
        <w:rPr>
          <w:rFonts w:hint="eastAsia"/>
        </w:rPr>
        <w:t>工程概况：</w:t>
      </w:r>
    </w:p>
    <w:p w14:paraId="2E83AF86">
      <w:pPr>
        <w:pStyle w:val="5"/>
        <w:ind w:left="420" w:firstLine="0" w:firstLineChars="0"/>
        <w:rPr>
          <w:rFonts w:hint="eastAsia" w:ascii="宋体" w:hAnsi="宋体" w:eastAsia="宋体" w:cs="宋体"/>
        </w:rPr>
      </w:pPr>
      <w:r>
        <w:rPr>
          <w:rFonts w:hint="eastAsia"/>
        </w:rPr>
        <w:t>本项目由新宾满族自治县交通运输发展服务中心作为项目法人单位及招标人，</w:t>
      </w:r>
      <w:r>
        <w:rPr>
          <w:rFonts w:hint="eastAsia" w:ascii="宋体" w:hAnsi="宋体" w:eastAsia="宋体" w:cs="宋体"/>
          <w:sz w:val="21"/>
          <w:szCs w:val="21"/>
          <w:lang w:val="en-US" w:eastAsia="zh-CN"/>
        </w:rPr>
        <w:t>抚顺市</w:t>
      </w:r>
      <w:r>
        <w:rPr>
          <w:rFonts w:hint="eastAsia" w:ascii="宋体" w:hAnsi="宋体" w:eastAsia="宋体" w:cs="宋体"/>
          <w:sz w:val="21"/>
          <w:szCs w:val="21"/>
        </w:rPr>
        <w:t>新宾</w:t>
      </w:r>
      <w:r>
        <w:rPr>
          <w:rFonts w:hint="eastAsia" w:ascii="宋体" w:hAnsi="宋体" w:eastAsia="宋体" w:cs="宋体"/>
          <w:sz w:val="21"/>
          <w:szCs w:val="21"/>
          <w:lang w:val="en-US" w:eastAsia="zh-CN"/>
        </w:rPr>
        <w:t>满族自治</w:t>
      </w:r>
      <w:r>
        <w:rPr>
          <w:rFonts w:hint="eastAsia" w:ascii="宋体" w:hAnsi="宋体" w:eastAsia="宋体" w:cs="宋体"/>
          <w:sz w:val="21"/>
          <w:szCs w:val="21"/>
        </w:rPr>
        <w:t>县2026年</w:t>
      </w:r>
      <w:r>
        <w:rPr>
          <w:rFonts w:hint="eastAsia" w:ascii="宋体" w:hAnsi="宋体" w:eastAsia="宋体" w:cs="宋体"/>
          <w:sz w:val="21"/>
          <w:szCs w:val="21"/>
          <w:lang w:val="en-US" w:eastAsia="zh-CN"/>
        </w:rPr>
        <w:t>一事一议财政奖补村内道路</w:t>
      </w:r>
      <w:r>
        <w:rPr>
          <w:rFonts w:hint="eastAsia" w:ascii="宋体" w:hAnsi="宋体" w:eastAsia="宋体" w:cs="宋体"/>
          <w:sz w:val="21"/>
          <w:szCs w:val="21"/>
        </w:rPr>
        <w:t>建设工程</w:t>
      </w:r>
    </w:p>
    <w:p w14:paraId="205F4BA8">
      <w:pPr>
        <w:pStyle w:val="5"/>
        <w:ind w:left="420" w:firstLine="0" w:firstLineChars="0"/>
        <w:rPr>
          <w:rFonts w:hint="eastAsia"/>
        </w:rPr>
      </w:pPr>
      <w:r>
        <w:rPr>
          <w:rFonts w:hint="eastAsia"/>
        </w:rPr>
        <w:t>施工，主要包含</w:t>
      </w:r>
      <w:r>
        <w:rPr>
          <w:rFonts w:hint="eastAsia"/>
          <w:lang w:val="en-US" w:eastAsia="zh-CN"/>
        </w:rPr>
        <w:t>农村街巷道路面维修改造</w:t>
      </w:r>
      <w:r>
        <w:rPr>
          <w:rFonts w:hint="eastAsia"/>
        </w:rPr>
        <w:t>。</w:t>
      </w:r>
    </w:p>
    <w:p w14:paraId="22F2C02B">
      <w:pPr>
        <w:pStyle w:val="5"/>
        <w:numPr>
          <w:ilvl w:val="0"/>
          <w:numId w:val="1"/>
        </w:numPr>
        <w:ind w:firstLineChars="0"/>
        <w:rPr>
          <w:rFonts w:hint="eastAsia"/>
        </w:rPr>
      </w:pPr>
      <w:r>
        <w:rPr>
          <w:rFonts w:hint="eastAsia"/>
        </w:rPr>
        <w:t>标段划分、招标时间及项目投资</w:t>
      </w:r>
      <w:bookmarkStart w:id="5" w:name="_GoBack"/>
      <w:bookmarkEnd w:id="5"/>
    </w:p>
    <w:tbl>
      <w:tblPr>
        <w:tblStyle w:val="3"/>
        <w:tblW w:w="13438" w:type="dxa"/>
        <w:tblInd w:w="42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539"/>
        <w:gridCol w:w="3827"/>
        <w:gridCol w:w="5528"/>
        <w:gridCol w:w="1276"/>
        <w:gridCol w:w="1259"/>
        <w:gridCol w:w="1009"/>
      </w:tblGrid>
      <w:tr w14:paraId="2DE0D92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6" w:hRule="atLeast"/>
        </w:trPr>
        <w:tc>
          <w:tcPr>
            <w:tcW w:w="539" w:type="dxa"/>
            <w:vAlign w:val="center"/>
          </w:tcPr>
          <w:p w14:paraId="6B7A97E8">
            <w:pPr>
              <w:pStyle w:val="5"/>
              <w:ind w:firstLine="0" w:firstLineChars="0"/>
              <w:jc w:val="center"/>
            </w:pPr>
            <w:r>
              <w:t>序号</w:t>
            </w:r>
          </w:p>
        </w:tc>
        <w:tc>
          <w:tcPr>
            <w:tcW w:w="3827" w:type="dxa"/>
            <w:vAlign w:val="center"/>
          </w:tcPr>
          <w:p w14:paraId="3A49B452">
            <w:pPr>
              <w:pStyle w:val="5"/>
              <w:ind w:firstLine="0" w:firstLineChars="0"/>
              <w:jc w:val="center"/>
            </w:pPr>
            <w:r>
              <w:t>招标人</w:t>
            </w:r>
          </w:p>
        </w:tc>
        <w:tc>
          <w:tcPr>
            <w:tcW w:w="5528" w:type="dxa"/>
            <w:vAlign w:val="center"/>
          </w:tcPr>
          <w:p w14:paraId="71D7BDB3">
            <w:pPr>
              <w:pStyle w:val="5"/>
              <w:ind w:firstLine="0" w:firstLineChars="0"/>
              <w:jc w:val="center"/>
            </w:pPr>
            <w:r>
              <w:t>工程名称及规模</w:t>
            </w:r>
          </w:p>
        </w:tc>
        <w:tc>
          <w:tcPr>
            <w:tcW w:w="1276" w:type="dxa"/>
            <w:vAlign w:val="center"/>
          </w:tcPr>
          <w:p w14:paraId="5E87D60A">
            <w:pPr>
              <w:pStyle w:val="5"/>
              <w:ind w:firstLine="0" w:firstLineChars="0"/>
              <w:jc w:val="center"/>
            </w:pPr>
            <w:r>
              <w:t>标段划分</w:t>
            </w:r>
          </w:p>
        </w:tc>
        <w:tc>
          <w:tcPr>
            <w:tcW w:w="1259" w:type="dxa"/>
            <w:vAlign w:val="center"/>
          </w:tcPr>
          <w:p w14:paraId="195AF49F">
            <w:pPr>
              <w:pStyle w:val="5"/>
              <w:ind w:firstLine="0" w:firstLineChars="0"/>
              <w:jc w:val="center"/>
            </w:pPr>
            <w:r>
              <w:t>招标时间</w:t>
            </w:r>
          </w:p>
        </w:tc>
        <w:tc>
          <w:tcPr>
            <w:tcW w:w="1009" w:type="dxa"/>
            <w:vAlign w:val="center"/>
          </w:tcPr>
          <w:p w14:paraId="306F8D45">
            <w:pPr>
              <w:pStyle w:val="5"/>
              <w:ind w:firstLine="0" w:firstLineChars="0"/>
              <w:jc w:val="center"/>
              <w:rPr>
                <w:rFonts w:hint="eastAsia"/>
              </w:rPr>
            </w:pPr>
            <w:r>
              <w:t>预估投资</w:t>
            </w:r>
          </w:p>
          <w:p w14:paraId="48C401FA">
            <w:pPr>
              <w:pStyle w:val="5"/>
              <w:ind w:firstLine="0" w:firstLineChars="0"/>
              <w:jc w:val="center"/>
            </w:pPr>
            <w:r>
              <w:rPr>
                <w:rFonts w:hint="eastAsia"/>
              </w:rPr>
              <w:t>（万元）</w:t>
            </w:r>
          </w:p>
        </w:tc>
      </w:tr>
      <w:tr w14:paraId="1818D5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6" w:hRule="atLeast"/>
        </w:trPr>
        <w:tc>
          <w:tcPr>
            <w:tcW w:w="539" w:type="dxa"/>
            <w:vAlign w:val="center"/>
          </w:tcPr>
          <w:p w14:paraId="3475D16E">
            <w:pPr>
              <w:pStyle w:val="5"/>
              <w:ind w:firstLine="0" w:firstLineChars="0"/>
              <w:jc w:val="center"/>
            </w:pPr>
            <w:r>
              <w:rPr>
                <w:rFonts w:hint="eastAsia"/>
              </w:rPr>
              <w:t>1</w:t>
            </w:r>
          </w:p>
        </w:tc>
        <w:tc>
          <w:tcPr>
            <w:tcW w:w="3827" w:type="dxa"/>
            <w:vAlign w:val="center"/>
          </w:tcPr>
          <w:p w14:paraId="6B0137E7">
            <w:pPr>
              <w:pStyle w:val="5"/>
              <w:ind w:firstLine="0" w:firstLineChars="0"/>
              <w:jc w:val="center"/>
            </w:pPr>
            <w:r>
              <w:t>新宾满族自治县交通运输发展服务中心</w:t>
            </w:r>
          </w:p>
        </w:tc>
        <w:tc>
          <w:tcPr>
            <w:tcW w:w="5528" w:type="dxa"/>
            <w:vAlign w:val="center"/>
          </w:tcPr>
          <w:p w14:paraId="2333AEDF">
            <w:pPr>
              <w:pStyle w:val="5"/>
              <w:ind w:left="420" w:firstLine="0" w:firstLineChars="0"/>
            </w:pPr>
            <w:bookmarkStart w:id="0" w:name="OLE_LINK1"/>
            <w:bookmarkStart w:id="1" w:name="OLE_LINK5"/>
            <w:bookmarkStart w:id="2" w:name="OLE_LINK2"/>
            <w:r>
              <w:rPr>
                <w:rFonts w:hint="eastAsia" w:ascii="宋体" w:hAnsi="宋体" w:eastAsia="宋体" w:cs="宋体"/>
                <w:sz w:val="21"/>
                <w:szCs w:val="21"/>
                <w:lang w:val="en-US" w:eastAsia="zh-CN"/>
              </w:rPr>
              <w:t>抚顺市</w:t>
            </w:r>
            <w:r>
              <w:rPr>
                <w:rFonts w:hint="eastAsia" w:ascii="宋体" w:hAnsi="宋体" w:eastAsia="宋体" w:cs="宋体"/>
                <w:sz w:val="21"/>
                <w:szCs w:val="21"/>
              </w:rPr>
              <w:t>新宾</w:t>
            </w:r>
            <w:r>
              <w:rPr>
                <w:rFonts w:hint="eastAsia" w:ascii="宋体" w:hAnsi="宋体" w:eastAsia="宋体" w:cs="宋体"/>
                <w:sz w:val="21"/>
                <w:szCs w:val="21"/>
                <w:lang w:val="en-US" w:eastAsia="zh-CN"/>
              </w:rPr>
              <w:t>满族自治</w:t>
            </w:r>
            <w:r>
              <w:rPr>
                <w:rFonts w:hint="eastAsia" w:ascii="宋体" w:hAnsi="宋体" w:eastAsia="宋体" w:cs="宋体"/>
                <w:sz w:val="21"/>
                <w:szCs w:val="21"/>
              </w:rPr>
              <w:t>县2026年</w:t>
            </w:r>
            <w:r>
              <w:rPr>
                <w:rFonts w:hint="eastAsia" w:ascii="宋体" w:hAnsi="宋体" w:eastAsia="宋体" w:cs="宋体"/>
                <w:sz w:val="21"/>
                <w:szCs w:val="21"/>
                <w:lang w:val="en-US" w:eastAsia="zh-CN"/>
              </w:rPr>
              <w:t>一事一议财政奖补村内道路</w:t>
            </w:r>
            <w:r>
              <w:rPr>
                <w:rFonts w:hint="eastAsia" w:ascii="宋体" w:hAnsi="宋体" w:eastAsia="宋体" w:cs="宋体"/>
                <w:sz w:val="21"/>
                <w:szCs w:val="21"/>
              </w:rPr>
              <w:t>建设工程</w:t>
            </w:r>
            <w:r>
              <w:rPr>
                <w:rFonts w:hint="eastAsia" w:ascii="宋体" w:hAnsi="宋体" w:eastAsia="宋体" w:cs="宋体"/>
                <w:sz w:val="21"/>
                <w:szCs w:val="21"/>
                <w:lang w:eastAsia="zh-CN"/>
              </w:rPr>
              <w:t>，</w:t>
            </w:r>
            <w:r>
              <w:rPr>
                <w:rFonts w:hint="eastAsia"/>
              </w:rPr>
              <w:t>建设规模</w:t>
            </w:r>
            <w:r>
              <w:rPr>
                <w:rFonts w:hint="eastAsia"/>
                <w:lang w:val="en-US" w:eastAsia="zh-CN"/>
              </w:rPr>
              <w:t>32</w:t>
            </w:r>
            <w:r>
              <w:rPr>
                <w:rFonts w:hint="eastAsia"/>
              </w:rPr>
              <w:t>公里</w:t>
            </w:r>
            <w:bookmarkEnd w:id="0"/>
            <w:bookmarkEnd w:id="1"/>
            <w:bookmarkEnd w:id="2"/>
          </w:p>
        </w:tc>
        <w:tc>
          <w:tcPr>
            <w:tcW w:w="1276" w:type="dxa"/>
            <w:vAlign w:val="center"/>
          </w:tcPr>
          <w:p w14:paraId="395F2716">
            <w:pPr>
              <w:pStyle w:val="5"/>
              <w:ind w:firstLine="0" w:firstLineChars="0"/>
              <w:jc w:val="center"/>
            </w:pPr>
            <w:bookmarkStart w:id="3" w:name="OLE_LINK4"/>
            <w:bookmarkStart w:id="4" w:name="OLE_LINK3"/>
            <w:r>
              <w:t>一个标段</w:t>
            </w:r>
            <w:bookmarkEnd w:id="3"/>
            <w:bookmarkEnd w:id="4"/>
          </w:p>
        </w:tc>
        <w:tc>
          <w:tcPr>
            <w:tcW w:w="1259" w:type="dxa"/>
            <w:vAlign w:val="center"/>
          </w:tcPr>
          <w:p w14:paraId="0A9924CE">
            <w:pPr>
              <w:pStyle w:val="5"/>
              <w:ind w:firstLine="0" w:firstLineChars="0"/>
              <w:jc w:val="center"/>
            </w:pPr>
            <w:r>
              <w:rPr>
                <w:rFonts w:hint="eastAsia"/>
              </w:rPr>
              <w:t>2026年4月</w:t>
            </w:r>
          </w:p>
        </w:tc>
        <w:tc>
          <w:tcPr>
            <w:tcW w:w="1009" w:type="dxa"/>
            <w:vAlign w:val="center"/>
          </w:tcPr>
          <w:p w14:paraId="38C4BF01">
            <w:pPr>
              <w:pStyle w:val="5"/>
              <w:ind w:firstLine="0" w:firstLineChars="0"/>
              <w:jc w:val="center"/>
              <w:rPr>
                <w:rFonts w:hint="default" w:eastAsiaTheme="minorEastAsia"/>
                <w:lang w:val="en-US" w:eastAsia="zh-CN"/>
              </w:rPr>
            </w:pPr>
            <w:r>
              <w:rPr>
                <w:rFonts w:hint="eastAsia"/>
                <w:lang w:val="en-US" w:eastAsia="zh-CN"/>
              </w:rPr>
              <w:t>494</w:t>
            </w:r>
          </w:p>
        </w:tc>
      </w:tr>
    </w:tbl>
    <w:p w14:paraId="3ADDAF67">
      <w:pPr>
        <w:pStyle w:val="5"/>
        <w:ind w:left="420" w:firstLine="0" w:firstLineChars="0"/>
        <w:rPr>
          <w:rFonts w:hint="eastAsia"/>
        </w:rPr>
      </w:pPr>
    </w:p>
    <w:p w14:paraId="6F6EF476">
      <w:pPr>
        <w:pStyle w:val="5"/>
        <w:ind w:left="420" w:firstLine="0" w:firstLineChars="0"/>
        <w:rPr>
          <w:rFonts w:hint="eastAsia"/>
        </w:rPr>
      </w:pPr>
    </w:p>
    <w:p w14:paraId="11C6AC25">
      <w:pPr>
        <w:pStyle w:val="5"/>
        <w:ind w:left="420" w:leftChars="200" w:firstLine="8505" w:firstLineChars="4050"/>
        <w:rPr>
          <w:rFonts w:hint="eastAsia"/>
        </w:rPr>
      </w:pPr>
      <w:r>
        <w:rPr>
          <w:rFonts w:hint="eastAsia"/>
        </w:rPr>
        <w:t>新宾满族自治县交通运输发展服务中心</w:t>
      </w:r>
    </w:p>
    <w:p w14:paraId="4C33C752">
      <w:pPr>
        <w:pStyle w:val="5"/>
        <w:ind w:left="420" w:leftChars="200" w:firstLine="9555" w:firstLineChars="4550"/>
      </w:pPr>
      <w:r>
        <w:rPr>
          <w:rFonts w:hint="eastAsia"/>
        </w:rPr>
        <w:t>2026年3月18日</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1D04E5"/>
    <w:multiLevelType w:val="multilevel"/>
    <w:tmpl w:val="4D1D04E5"/>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25BEA"/>
    <w:rsid w:val="000624D6"/>
    <w:rsid w:val="00075C84"/>
    <w:rsid w:val="000C7A10"/>
    <w:rsid w:val="00325BEA"/>
    <w:rsid w:val="003E441F"/>
    <w:rsid w:val="00620811"/>
    <w:rsid w:val="00A952A7"/>
    <w:rsid w:val="15B646DB"/>
    <w:rsid w:val="5DD9614D"/>
    <w:rsid w:val="709601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1</Pages>
  <Words>281</Words>
  <Characters>300</Characters>
  <Lines>3</Lines>
  <Paragraphs>1</Paragraphs>
  <TotalTime>15</TotalTime>
  <ScaleCrop>false</ScaleCrop>
  <LinksUpToDate>false</LinksUpToDate>
  <CharactersWithSpaces>300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2026-03-16T07:12:00Z</dcterms:created>
  <dc:creator>Windows User</dc:creator>
  <cp:lastModifiedBy>戒</cp:lastModifiedBy>
  <dcterms:modified xsi:type="dcterms:W3CDTF">2026-03-17T06:43:49Z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eyJoZGlkIjoiMDM2M2U4ZWRjNDgzNTRhNDJlOTEyZWE4NjQ4NjVmMWUiLCJ1c2VySWQiOiI0MzMyOTU0MDkifQ==</vt:lpwstr>
  </property>
  <property fmtid="{D5CDD505-2E9C-101B-9397-08002B2CF9AE}" pid="3" name="KSOProductBuildVer">
    <vt:lpwstr>2052-12.1.0.25225</vt:lpwstr>
  </property>
  <property fmtid="{D5CDD505-2E9C-101B-9397-08002B2CF9AE}" pid="4" name="ICV">
    <vt:lpwstr>7AB50118331D423B888C6DE670597AE7_12</vt:lpwstr>
  </property>
</Properties>
</file>